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56E1A5F5" w14:textId="218C45EE" w:rsidR="00BD4516" w:rsidRPr="002417D2" w:rsidRDefault="00BD4516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</w:t>
      </w:r>
      <w:r w:rsidR="00236FEE" w:rsidRPr="00236FEE">
        <w:rPr>
          <w:rFonts w:ascii="Times New Roman" w:hAnsi="Times New Roman"/>
          <w:b w:val="0"/>
          <w:sz w:val="28"/>
          <w:szCs w:val="28"/>
        </w:rPr>
        <w:t>О памятнике природы регионального значения «Озеро Архиерейское</w:t>
      </w:r>
      <w:r w:rsidR="00A44126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AA6073A" w14:textId="66634D0B" w:rsidR="00294611" w:rsidRDefault="00294611" w:rsidP="0029461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94611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Совета Министров Татарской АССР от 10.01.1978 № 25 «О признании водных объектов памятниками природы» на территории </w:t>
      </w:r>
      <w:proofErr w:type="spellStart"/>
      <w:r w:rsidRPr="00294611">
        <w:rPr>
          <w:rFonts w:ascii="Times New Roman" w:eastAsiaTheme="minorHAnsi" w:hAnsi="Times New Roman" w:cs="Arial"/>
          <w:bCs/>
          <w:sz w:val="28"/>
          <w:szCs w:val="28"/>
        </w:rPr>
        <w:t>Лаишевского</w:t>
      </w:r>
      <w:proofErr w:type="spellEnd"/>
      <w:r w:rsidRPr="00294611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муниципального района Республики Татарстан образован памятник природы регионального значения «Озеро Архиерейское» (далее – памятник природы</w:t>
      </w:r>
      <w:r w:rsidR="00B71B60">
        <w:rPr>
          <w:rFonts w:ascii="Times New Roman" w:eastAsiaTheme="minorHAnsi" w:hAnsi="Times New Roman" w:cs="Arial"/>
          <w:bCs/>
          <w:sz w:val="28"/>
          <w:szCs w:val="28"/>
        </w:rPr>
        <w:t xml:space="preserve"> «</w:t>
      </w:r>
      <w:r w:rsidR="00B71B60" w:rsidRPr="00236FEE">
        <w:rPr>
          <w:rFonts w:ascii="Times New Roman" w:hAnsi="Times New Roman"/>
          <w:sz w:val="28"/>
          <w:szCs w:val="28"/>
        </w:rPr>
        <w:t>Озеро Архиерейское</w:t>
      </w:r>
      <w:r w:rsidR="00B71B60">
        <w:rPr>
          <w:rFonts w:ascii="Times New Roman" w:hAnsi="Times New Roman"/>
          <w:sz w:val="28"/>
          <w:szCs w:val="28"/>
        </w:rPr>
        <w:t>»</w:t>
      </w:r>
      <w:r w:rsidRPr="00294611">
        <w:rPr>
          <w:rFonts w:ascii="Times New Roman" w:eastAsiaTheme="minorHAnsi" w:hAnsi="Times New Roman" w:cs="Arial"/>
          <w:bCs/>
          <w:sz w:val="28"/>
          <w:szCs w:val="28"/>
        </w:rPr>
        <w:t>).</w:t>
      </w:r>
    </w:p>
    <w:p w14:paraId="521A4983" w14:textId="784F449C" w:rsidR="00236FEE" w:rsidRPr="001F287D" w:rsidRDefault="00236FEE" w:rsidP="00236FE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F287D">
        <w:rPr>
          <w:rFonts w:ascii="Times New Roman" w:eastAsiaTheme="minorHAnsi" w:hAnsi="Times New Roman" w:cs="Arial"/>
          <w:bCs/>
          <w:sz w:val="28"/>
          <w:szCs w:val="28"/>
        </w:rPr>
        <w:t>Представленный на рассмотрение проект постановления Кабинета Министров Республики Татарстан «</w:t>
      </w:r>
      <w:r w:rsidRPr="00236FEE">
        <w:rPr>
          <w:rFonts w:ascii="Times New Roman" w:hAnsi="Times New Roman"/>
          <w:sz w:val="28"/>
          <w:szCs w:val="28"/>
        </w:rPr>
        <w:t>О памятнике природы регионального значения «Озеро Архиерейское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>»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Проект)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с:</w:t>
      </w:r>
    </w:p>
    <w:p w14:paraId="5582F530" w14:textId="08E12459" w:rsidR="00236FEE" w:rsidRPr="001F287D" w:rsidRDefault="00236FEE" w:rsidP="00236FE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F287D">
        <w:rPr>
          <w:rFonts w:ascii="Times New Roman" w:eastAsiaTheme="minorHAnsi" w:hAnsi="Times New Roman" w:cs="Arial"/>
          <w:bCs/>
          <w:sz w:val="28"/>
          <w:szCs w:val="28"/>
        </w:rPr>
        <w:t>утверждением Положения о памятнике природе</w:t>
      </w:r>
      <w:r w:rsidR="00B71B60" w:rsidRPr="00B71B60">
        <w:rPr>
          <w:rFonts w:ascii="Times New Roman" w:hAnsi="Times New Roman"/>
          <w:sz w:val="28"/>
          <w:szCs w:val="28"/>
        </w:rPr>
        <w:t xml:space="preserve"> </w:t>
      </w:r>
      <w:r w:rsidR="00B71B60">
        <w:rPr>
          <w:rFonts w:ascii="Times New Roman" w:hAnsi="Times New Roman"/>
          <w:sz w:val="28"/>
          <w:szCs w:val="28"/>
        </w:rPr>
        <w:t>«</w:t>
      </w:r>
      <w:r w:rsidR="00B71B60" w:rsidRPr="00236FEE">
        <w:rPr>
          <w:rFonts w:ascii="Times New Roman" w:hAnsi="Times New Roman"/>
          <w:sz w:val="28"/>
          <w:szCs w:val="28"/>
        </w:rPr>
        <w:t>Озеро Архиерейское</w:t>
      </w:r>
      <w:r w:rsidR="00B71B60"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>и графического описания местоположения его границ;</w:t>
      </w:r>
    </w:p>
    <w:p w14:paraId="1C052109" w14:textId="1395C0C5" w:rsidR="00236FEE" w:rsidRDefault="00236FEE" w:rsidP="00236FE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F287D">
        <w:rPr>
          <w:rFonts w:ascii="Times New Roman" w:eastAsiaTheme="minorHAnsi" w:hAnsi="Times New Roman" w:cs="Arial"/>
          <w:bCs/>
          <w:sz w:val="28"/>
          <w:szCs w:val="28"/>
        </w:rPr>
        <w:t>приведением в соответствие Приложение к Положению о памятниках природы регионального значения, охраняемыми объектами которых являются реки, утвержденное постановлением Кабинета Министров Республики Татарстан от 29.03.2019 № 237 «Об утверждении положений о памятниках природы регионального значения Республики Татарстан».</w:t>
      </w:r>
    </w:p>
    <w:p w14:paraId="2A16E474" w14:textId="579C149F" w:rsidR="00294611" w:rsidRDefault="00294611" w:rsidP="00B96B4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94611">
        <w:rPr>
          <w:rFonts w:ascii="Times New Roman" w:eastAsiaTheme="minorHAnsi" w:hAnsi="Times New Roman" w:cs="Arial"/>
          <w:bCs/>
          <w:sz w:val="28"/>
          <w:szCs w:val="28"/>
        </w:rPr>
        <w:t>В настоящее время Государственным комитетом Республики Татарстан по биологическим ресурсам</w:t>
      </w:r>
      <w:r w:rsidR="00B71B60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Госкомитет)</w:t>
      </w:r>
      <w:r w:rsidRPr="00294611">
        <w:rPr>
          <w:rFonts w:ascii="Times New Roman" w:eastAsiaTheme="minorHAnsi" w:hAnsi="Times New Roman" w:cs="Arial"/>
          <w:bCs/>
          <w:sz w:val="28"/>
          <w:szCs w:val="28"/>
        </w:rPr>
        <w:t xml:space="preserve"> ведется работа по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утверждени</w:t>
      </w:r>
      <w:r>
        <w:rPr>
          <w:rFonts w:ascii="Times New Roman" w:eastAsiaTheme="minorHAnsi" w:hAnsi="Times New Roman" w:cs="Arial"/>
          <w:bCs/>
          <w:sz w:val="28"/>
          <w:szCs w:val="28"/>
        </w:rPr>
        <w:t>ю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</w:t>
      </w:r>
      <w:r>
        <w:rPr>
          <w:rFonts w:ascii="Times New Roman" w:eastAsiaTheme="minorHAnsi" w:hAnsi="Times New Roman" w:cs="Arial"/>
          <w:bCs/>
          <w:sz w:val="28"/>
          <w:szCs w:val="28"/>
        </w:rPr>
        <w:t>их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памятник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Федеральный закон)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являются обязательным приложением к решению о создании особо охраняемой природной территории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7311131D" w14:textId="1B8B93BD" w:rsidR="00294611" w:rsidRDefault="002D51CE" w:rsidP="0029461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настоящего времени</w:t>
      </w:r>
      <w:r w:rsidRPr="00C4231F">
        <w:rPr>
          <w:rFonts w:ascii="Times New Roman" w:hAnsi="Times New Roman"/>
          <w:sz w:val="28"/>
          <w:szCs w:val="28"/>
        </w:rPr>
        <w:t xml:space="preserve"> </w:t>
      </w:r>
      <w:r w:rsidR="00294611">
        <w:rPr>
          <w:rFonts w:ascii="Times New Roman" w:eastAsiaTheme="minorHAnsi" w:hAnsi="Times New Roman" w:cs="Arial"/>
          <w:bCs/>
          <w:sz w:val="28"/>
          <w:szCs w:val="28"/>
        </w:rPr>
        <w:t>г</w:t>
      </w:r>
      <w:r w:rsidR="00294611" w:rsidRPr="00294611">
        <w:rPr>
          <w:rFonts w:ascii="Times New Roman" w:eastAsiaTheme="minorHAnsi" w:hAnsi="Times New Roman" w:cs="Arial"/>
          <w:bCs/>
          <w:sz w:val="28"/>
          <w:szCs w:val="28"/>
        </w:rPr>
        <w:t>рафическое описание местоположения границ п</w:t>
      </w:r>
      <w:r w:rsidR="00294611">
        <w:rPr>
          <w:rFonts w:ascii="Times New Roman" w:eastAsiaTheme="minorHAnsi" w:hAnsi="Times New Roman" w:cs="Arial"/>
          <w:bCs/>
          <w:sz w:val="28"/>
          <w:szCs w:val="28"/>
        </w:rPr>
        <w:t xml:space="preserve">амятника природы </w:t>
      </w:r>
      <w:r w:rsidR="00B71B60">
        <w:rPr>
          <w:rFonts w:ascii="Times New Roman" w:hAnsi="Times New Roman"/>
          <w:sz w:val="28"/>
          <w:szCs w:val="28"/>
        </w:rPr>
        <w:t>«</w:t>
      </w:r>
      <w:r w:rsidR="00B71B60" w:rsidRPr="00236FEE">
        <w:rPr>
          <w:rFonts w:ascii="Times New Roman" w:hAnsi="Times New Roman"/>
          <w:sz w:val="28"/>
          <w:szCs w:val="28"/>
        </w:rPr>
        <w:t>Озеро Архиерейское</w:t>
      </w:r>
      <w:r w:rsidR="00B71B60">
        <w:rPr>
          <w:rFonts w:ascii="Times New Roman" w:hAnsi="Times New Roman"/>
          <w:sz w:val="28"/>
          <w:szCs w:val="28"/>
        </w:rPr>
        <w:t>»</w:t>
      </w:r>
      <w:r w:rsidR="00B71B60"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94611">
        <w:rPr>
          <w:rFonts w:ascii="Times New Roman" w:eastAsiaTheme="minorHAnsi" w:hAnsi="Times New Roman" w:cs="Arial"/>
          <w:bCs/>
          <w:sz w:val="28"/>
          <w:szCs w:val="28"/>
        </w:rPr>
        <w:t>не утверждено.</w:t>
      </w:r>
      <w:r w:rsidR="00294611" w:rsidRPr="00294611">
        <w:rPr>
          <w:rFonts w:ascii="Times New Roman" w:hAnsi="Times New Roman"/>
          <w:sz w:val="28"/>
          <w:szCs w:val="28"/>
        </w:rPr>
        <w:t xml:space="preserve"> </w:t>
      </w:r>
      <w:r w:rsidR="00294611">
        <w:rPr>
          <w:rFonts w:ascii="Times New Roman" w:hAnsi="Times New Roman"/>
          <w:sz w:val="28"/>
          <w:szCs w:val="28"/>
        </w:rPr>
        <w:t xml:space="preserve">Однако, сведения о границах памятника природы </w:t>
      </w:r>
      <w:r w:rsidR="00B71B60">
        <w:rPr>
          <w:rFonts w:ascii="Times New Roman" w:hAnsi="Times New Roman"/>
          <w:sz w:val="28"/>
          <w:szCs w:val="28"/>
        </w:rPr>
        <w:t>«</w:t>
      </w:r>
      <w:r w:rsidR="00B71B60" w:rsidRPr="00236FEE">
        <w:rPr>
          <w:rFonts w:ascii="Times New Roman" w:hAnsi="Times New Roman"/>
          <w:sz w:val="28"/>
          <w:szCs w:val="28"/>
        </w:rPr>
        <w:t>Озеро Архиерейское</w:t>
      </w:r>
      <w:r w:rsidR="00B71B60">
        <w:rPr>
          <w:rFonts w:ascii="Times New Roman" w:hAnsi="Times New Roman"/>
          <w:sz w:val="28"/>
          <w:szCs w:val="28"/>
        </w:rPr>
        <w:t>»</w:t>
      </w:r>
      <w:r w:rsidR="00B71B60"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94611">
        <w:rPr>
          <w:rFonts w:ascii="Times New Roman" w:hAnsi="Times New Roman"/>
          <w:sz w:val="28"/>
          <w:szCs w:val="28"/>
        </w:rPr>
        <w:t xml:space="preserve">внесены в Единый государственный реестр недвижимости и отображаются на </w:t>
      </w:r>
      <w:r w:rsidR="00294611" w:rsidRPr="00294611">
        <w:rPr>
          <w:rFonts w:ascii="Times New Roman" w:hAnsi="Times New Roman"/>
          <w:sz w:val="28"/>
          <w:szCs w:val="28"/>
        </w:rPr>
        <w:t>Портал</w:t>
      </w:r>
      <w:r w:rsidR="00294611">
        <w:rPr>
          <w:rFonts w:ascii="Times New Roman" w:hAnsi="Times New Roman"/>
          <w:sz w:val="28"/>
          <w:szCs w:val="28"/>
        </w:rPr>
        <w:t>е</w:t>
      </w:r>
      <w:r w:rsidR="00294611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294611">
        <w:rPr>
          <w:rFonts w:ascii="Times New Roman" w:hAnsi="Times New Roman"/>
          <w:sz w:val="28"/>
          <w:szCs w:val="28"/>
        </w:rPr>
        <w:t>ной</w:t>
      </w:r>
      <w:r w:rsidR="00294611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294611">
        <w:rPr>
          <w:rFonts w:ascii="Times New Roman" w:hAnsi="Times New Roman"/>
          <w:sz w:val="28"/>
          <w:szCs w:val="28"/>
        </w:rPr>
        <w:t>ы</w:t>
      </w:r>
      <w:r w:rsidR="00294611" w:rsidRPr="00294611">
        <w:rPr>
          <w:rFonts w:ascii="Times New Roman" w:hAnsi="Times New Roman"/>
          <w:sz w:val="28"/>
          <w:szCs w:val="28"/>
        </w:rPr>
        <w:t xml:space="preserve"> пространственных данных </w:t>
      </w:r>
      <w:r w:rsidR="00294611">
        <w:rPr>
          <w:rFonts w:ascii="Times New Roman" w:hAnsi="Times New Roman"/>
          <w:sz w:val="28"/>
          <w:szCs w:val="28"/>
        </w:rPr>
        <w:t xml:space="preserve">(реестровый номер зоны и территории </w:t>
      </w:r>
      <w:r w:rsidR="00294611" w:rsidRPr="00294611">
        <w:rPr>
          <w:rFonts w:ascii="Times New Roman" w:hAnsi="Times New Roman"/>
          <w:sz w:val="28"/>
          <w:szCs w:val="28"/>
        </w:rPr>
        <w:t>16:24-6.692</w:t>
      </w:r>
      <w:r w:rsidR="00294611">
        <w:rPr>
          <w:rFonts w:ascii="Times New Roman" w:hAnsi="Times New Roman"/>
          <w:sz w:val="28"/>
          <w:szCs w:val="28"/>
        </w:rPr>
        <w:t>.</w:t>
      </w:r>
    </w:p>
    <w:p w14:paraId="54DD92A0" w14:textId="1C63420E" w:rsidR="002D51CE" w:rsidRDefault="002D51CE" w:rsidP="002D51C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D51CE">
        <w:rPr>
          <w:rFonts w:ascii="Times New Roman" w:hAnsi="Times New Roman"/>
          <w:b w:val="0"/>
          <w:sz w:val="28"/>
          <w:szCs w:val="28"/>
        </w:rPr>
        <w:t>Признание озеро Архиерейское статусом особо охраняемой природной территорией установлено постановлением Совета Министров Татарской АССР от 10.01.1978 № 25 «О признании водных объектов памятниками природы» (далее – постановление № 25).</w:t>
      </w:r>
    </w:p>
    <w:p w14:paraId="5991AB8C" w14:textId="1665A7A8" w:rsidR="002D51CE" w:rsidRPr="002D51CE" w:rsidRDefault="002D51CE" w:rsidP="002D51C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D51CE">
        <w:rPr>
          <w:rFonts w:ascii="Times New Roman" w:hAnsi="Times New Roman"/>
          <w:b w:val="0"/>
          <w:sz w:val="28"/>
          <w:szCs w:val="28"/>
        </w:rPr>
        <w:t>Пунктом 2 постановления Кабинета Министров Кабинета Министров Республики Татарстан от 29.12.2005 № 644 «О внесении изменений в отдельные нормативные правовые акты Совета Министров Татарской АССР, Кабинета Министров Татарской ССР и Кабинета Министров Республики Татарстан по вопросам особо охраняемых природных территорий» (далее – постановление № 644) изложено в новой редакции приложение «Перечень водных объектов на территории Татарской АССР, объявленных памятниками природы, подлежащих особой охране», где пунктом 16 предусмотрен памятник природы «Озеро Архиерейское», площадью 61,42.</w:t>
      </w:r>
    </w:p>
    <w:p w14:paraId="446EFEA3" w14:textId="77777777" w:rsidR="002D51CE" w:rsidRPr="002D51CE" w:rsidRDefault="002D51CE" w:rsidP="002D51C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D51CE">
        <w:rPr>
          <w:rFonts w:ascii="Times New Roman" w:hAnsi="Times New Roman"/>
          <w:b w:val="0"/>
          <w:sz w:val="28"/>
          <w:szCs w:val="28"/>
        </w:rPr>
        <w:lastRenderedPageBreak/>
        <w:t>Информируем, что до 2019 года для памятников природы отсутствовал нормативно-правовой акт о Положении ООПТ, предусматривающим режим особой охраны ООПТ.</w:t>
      </w:r>
    </w:p>
    <w:p w14:paraId="712B98D1" w14:textId="77777777" w:rsidR="002D51CE" w:rsidRPr="002D51CE" w:rsidRDefault="002D51CE" w:rsidP="002D51C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D51CE">
        <w:rPr>
          <w:rFonts w:ascii="Times New Roman" w:hAnsi="Times New Roman"/>
          <w:b w:val="0"/>
          <w:sz w:val="28"/>
          <w:szCs w:val="28"/>
        </w:rPr>
        <w:t>В связи с этим, постановлением Кабинета Министров Республики Татарстан от 29.03.2019 № 237 «Об утверждении положений о памятниках природы регионального значения Республики Татарстан» (далее – постановление № 237) утверждены Положения памятников природы для 10 категорий (реки, озера, ключи, лесные массивы, ботанические комплексы, геологические комплексы, почвенные комплексы, зоологические комплексы, культурно-исторические комплексы, ландшафтные комплексы).</w:t>
      </w:r>
    </w:p>
    <w:p w14:paraId="503DBDE5" w14:textId="7D17E4FB" w:rsidR="002D51CE" w:rsidRDefault="002D51CE" w:rsidP="002D51C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D51CE">
        <w:rPr>
          <w:rFonts w:ascii="Times New Roman" w:hAnsi="Times New Roman"/>
          <w:b w:val="0"/>
          <w:sz w:val="28"/>
          <w:szCs w:val="28"/>
        </w:rPr>
        <w:t xml:space="preserve">В данных Положениях предусмотрены списки памятников природы регионального значения, охраняемыми объектами, которых являются 10 категорий, для которых установлен единый режим особой охраны в </w:t>
      </w:r>
      <w:r>
        <w:rPr>
          <w:rFonts w:ascii="Times New Roman" w:hAnsi="Times New Roman"/>
          <w:b w:val="0"/>
          <w:sz w:val="28"/>
          <w:szCs w:val="28"/>
        </w:rPr>
        <w:t>соответствии с постановлением №</w:t>
      </w:r>
      <w:r w:rsidRPr="002D51CE">
        <w:rPr>
          <w:rFonts w:ascii="Times New Roman" w:hAnsi="Times New Roman"/>
          <w:b w:val="0"/>
          <w:sz w:val="28"/>
          <w:szCs w:val="28"/>
        </w:rPr>
        <w:t>237.</w:t>
      </w:r>
    </w:p>
    <w:p w14:paraId="307F9197" w14:textId="77777777" w:rsidR="002D51CE" w:rsidRPr="002D51CE" w:rsidRDefault="002D51CE" w:rsidP="002D51CE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2D51CE">
        <w:rPr>
          <w:rFonts w:ascii="Times New Roman" w:eastAsiaTheme="minorHAnsi" w:hAnsi="Times New Roman"/>
          <w:b w:val="0"/>
          <w:bCs w:val="0"/>
          <w:sz w:val="28"/>
          <w:szCs w:val="28"/>
        </w:rPr>
        <w:t>Таким образом постановление №25 и постановление № 644 являются основными нормативно-правовыми актами об утверждении Перечня водных объектов, объявленных памятниками природы, подлежащих особой охране, включая памятник природы «Озеро Архиерейское», в то время как постановление № 237 регулирует режим особой охраны памятников природы.</w:t>
      </w:r>
    </w:p>
    <w:p w14:paraId="1E3E5BF5" w14:textId="29010C33" w:rsidR="002D51CE" w:rsidRDefault="002D51CE" w:rsidP="002D51CE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2D51CE">
        <w:rPr>
          <w:rFonts w:ascii="Times New Roman" w:eastAsiaTheme="minorHAnsi" w:hAnsi="Times New Roman"/>
          <w:b w:val="0"/>
          <w:bCs w:val="0"/>
          <w:sz w:val="28"/>
          <w:szCs w:val="28"/>
        </w:rPr>
        <w:t>Представленным проектом постановления предусматривается утверждение режима и границ для существующего памятника природы «Озеро Архиерейское».</w:t>
      </w:r>
    </w:p>
    <w:p w14:paraId="4D5FA0CB" w14:textId="1C594D6C" w:rsidR="00294611" w:rsidRPr="00B71B60" w:rsidRDefault="00294611" w:rsidP="00B71B60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31DBC51C" w14:textId="0DC4FC07" w:rsidR="00B96B4A" w:rsidRDefault="00B71B60" w:rsidP="00B71B60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>ведутся работы по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подготов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>ке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нормативно-правовы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>х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акт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>ов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для каждой особо охраняемой природной территории, указанной в Постановлении, предусматривающи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>х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только режим и границы для определенной ООПТ</w:t>
      </w:r>
      <w:r w:rsidR="00B96B4A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2B47F8D1" w14:textId="0FC7BA93" w:rsidR="00236FEE" w:rsidRDefault="00236FEE" w:rsidP="00B71B60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Проект направлен на совершенствование охраны водного объекта </w:t>
      </w:r>
      <w:r>
        <w:rPr>
          <w:rFonts w:ascii="Times New Roman" w:eastAsiaTheme="minorHAnsi" w:hAnsi="Times New Roman" w:cs="Arial"/>
          <w:bCs/>
          <w:sz w:val="28"/>
          <w:szCs w:val="28"/>
        </w:rPr>
        <w:t>озера</w:t>
      </w:r>
      <w:r w:rsidRPr="00236FEE">
        <w:rPr>
          <w:rFonts w:ascii="Times New Roman" w:hAnsi="Times New Roman"/>
          <w:sz w:val="28"/>
          <w:szCs w:val="28"/>
        </w:rPr>
        <w:t xml:space="preserve"> Архиерейское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>, являюще</w:t>
      </w:r>
      <w:r>
        <w:rPr>
          <w:rFonts w:ascii="Times New Roman" w:eastAsiaTheme="minorHAnsi" w:hAnsi="Times New Roman" w:cs="Arial"/>
          <w:bCs/>
          <w:sz w:val="28"/>
          <w:szCs w:val="28"/>
        </w:rPr>
        <w:t>го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ся особо охраняемой природной территорией регионального значения, </w:t>
      </w:r>
      <w:r w:rsidR="003232A1">
        <w:rPr>
          <w:rFonts w:ascii="Times New Roman" w:eastAsiaTheme="minorHAnsi" w:hAnsi="Times New Roman" w:cs="Arial"/>
          <w:bCs/>
          <w:sz w:val="28"/>
          <w:szCs w:val="28"/>
        </w:rPr>
        <w:t xml:space="preserve">с учетом особенностей антропогенного воздействия 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>и приведение его в соответствие с требованиями федерального и регионального законодательств.</w:t>
      </w:r>
    </w:p>
    <w:p w14:paraId="218A428C" w14:textId="1E6F10F3" w:rsidR="0028085F" w:rsidRPr="0028085F" w:rsidRDefault="0028085F" w:rsidP="0028085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85F">
        <w:rPr>
          <w:rFonts w:ascii="Times New Roman" w:hAnsi="Times New Roman"/>
          <w:sz w:val="28"/>
          <w:szCs w:val="28"/>
        </w:rPr>
        <w:t>Режим особой охраны в представленном проекте постановления не предусматривает существенное ослабление установленного постановлением № 237 режима особой охраны ООПТ.</w:t>
      </w:r>
    </w:p>
    <w:p w14:paraId="03212EB7" w14:textId="4B2F2CC2" w:rsidR="00236FEE" w:rsidRPr="00236FEE" w:rsidRDefault="00236FEE" w:rsidP="00236FE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36FEE">
        <w:rPr>
          <w:rFonts w:ascii="Times New Roman" w:hAnsi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236FEE">
        <w:rPr>
          <w:rFonts w:ascii="Times New Roman" w:hAnsi="Times New Roman"/>
          <w:b w:val="0"/>
          <w:sz w:val="28"/>
          <w:szCs w:val="28"/>
        </w:rPr>
        <w:t xml:space="preserve">роекте устанавливаются </w:t>
      </w:r>
      <w:r w:rsidR="0028085F">
        <w:rPr>
          <w:rFonts w:ascii="Times New Roman" w:hAnsi="Times New Roman"/>
          <w:b w:val="0"/>
          <w:sz w:val="28"/>
          <w:szCs w:val="28"/>
        </w:rPr>
        <w:t>дополнительные</w:t>
      </w:r>
      <w:r w:rsidRPr="00236FEE">
        <w:rPr>
          <w:rFonts w:ascii="Times New Roman" w:hAnsi="Times New Roman"/>
          <w:b w:val="0"/>
          <w:sz w:val="28"/>
          <w:szCs w:val="28"/>
        </w:rPr>
        <w:t xml:space="preserve"> ограничения на проезд и стоянку маломерных самоходных судов, </w:t>
      </w:r>
      <w:r>
        <w:rPr>
          <w:rFonts w:ascii="Times New Roman" w:hAnsi="Times New Roman"/>
          <w:b w:val="0"/>
          <w:sz w:val="28"/>
          <w:szCs w:val="28"/>
        </w:rPr>
        <w:t xml:space="preserve">а также </w:t>
      </w:r>
      <w:r w:rsidRPr="00236FEE">
        <w:rPr>
          <w:rFonts w:ascii="Times New Roman" w:hAnsi="Times New Roman"/>
          <w:b w:val="0"/>
          <w:sz w:val="28"/>
          <w:szCs w:val="28"/>
        </w:rPr>
        <w:t>строительство зданий, строений и сооружений.</w:t>
      </w:r>
    </w:p>
    <w:p w14:paraId="2B09CC38" w14:textId="66D37266" w:rsidR="00236FEE" w:rsidRPr="00236FEE" w:rsidRDefault="00236FEE" w:rsidP="00236FEE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36FEE">
        <w:rPr>
          <w:rFonts w:ascii="Times New Roman" w:hAnsi="Times New Roman"/>
          <w:b w:val="0"/>
          <w:sz w:val="28"/>
          <w:szCs w:val="28"/>
        </w:rPr>
        <w:t xml:space="preserve">В связи с тем, что в соответствии со ст.8 Водного кодекса Российской Федерации от 03.06.2006 № 74-ФЗ, водные объекты находятся в собственности Российской Федерации (федеральной собственности), усилены ограничения в части запрета на предоставление и образование земельных участков. </w:t>
      </w:r>
    </w:p>
    <w:p w14:paraId="24D7F92A" w14:textId="7455C9C3" w:rsidR="00236FEE" w:rsidRPr="00236FEE" w:rsidRDefault="00B71B60" w:rsidP="0036167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Pr="00236FEE">
        <w:rPr>
          <w:rFonts w:ascii="Times New Roman" w:hAnsi="Times New Roman"/>
          <w:sz w:val="28"/>
          <w:szCs w:val="28"/>
        </w:rPr>
        <w:t>Озеро Архиерейское</w:t>
      </w:r>
      <w:r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подготовлены в соответствии с требованиями 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lastRenderedPageBreak/>
        <w:t xml:space="preserve">приказа </w:t>
      </w:r>
      <w:r w:rsidR="00236FEE"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 w:rsidR="00236FEE"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 w:rsidR="00236FEE"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 w:rsidR="00236FEE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3D55C6">
        <w:rPr>
          <w:rFonts w:ascii="Times New Roman" w:eastAsiaTheme="minorHAnsi" w:hAnsi="Times New Roman" w:cs="Arial"/>
          <w:bCs/>
          <w:sz w:val="28"/>
          <w:szCs w:val="28"/>
        </w:rPr>
        <w:t>от 26.07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</w:t>
      </w:r>
      <w:r w:rsidR="00236FEE"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0C7E79BB" w14:textId="77777777" w:rsidR="00236FEE" w:rsidRPr="00236FEE" w:rsidRDefault="00236FEE" w:rsidP="00236FE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Графическое описание местоположения границ памятника природы,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 w:rsidRPr="00236FEE">
        <w:rPr>
          <w:rFonts w:ascii="Times New Roman" w:eastAsiaTheme="minorHAnsi" w:hAnsi="Times New Roman" w:cs="Arial"/>
          <w:bCs/>
          <w:sz w:val="28"/>
          <w:szCs w:val="28"/>
        </w:rPr>
        <w:t>ортофопланов</w:t>
      </w:r>
      <w:proofErr w:type="spellEnd"/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 w:rsidRPr="00236FEE">
        <w:rPr>
          <w:rFonts w:ascii="Times New Roman" w:eastAsiaTheme="minorHAnsi" w:hAnsi="Times New Roman" w:cs="Arial"/>
          <w:bCs/>
          <w:sz w:val="28"/>
          <w:szCs w:val="28"/>
        </w:rPr>
        <w:t>ортофотопланов</w:t>
      </w:r>
      <w:proofErr w:type="spellEnd"/>
      <w:r w:rsidRPr="00236FEE">
        <w:rPr>
          <w:rFonts w:ascii="Times New Roman" w:eastAsiaTheme="minorHAnsi" w:hAnsi="Times New Roman" w:cs="Arial"/>
          <w:bCs/>
          <w:sz w:val="28"/>
          <w:szCs w:val="28"/>
        </w:rPr>
        <w:t>: 1:10000, год издания: 2021 г., издатель: ФГБУ «Центр геодезии, картографии и инфраструктуры пространственных данных»).</w:t>
      </w:r>
    </w:p>
    <w:p w14:paraId="4293EA1F" w14:textId="77777777" w:rsidR="0028085F" w:rsidRDefault="0028085F" w:rsidP="0028085F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8085F">
        <w:rPr>
          <w:rFonts w:ascii="Times New Roman" w:hAnsi="Times New Roman"/>
          <w:b w:val="0"/>
          <w:sz w:val="28"/>
          <w:szCs w:val="28"/>
        </w:rPr>
        <w:t>На основании изложенного, в данном проекте предусматривается сохранение площади и установление более строгого режима особой охраны ООПТ.</w:t>
      </w:r>
    </w:p>
    <w:p w14:paraId="004F3FC4" w14:textId="41B4725B" w:rsidR="00236FEE" w:rsidRDefault="00970BE1" w:rsidP="0028085F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C7113">
        <w:rPr>
          <w:rFonts w:ascii="Times New Roman" w:hAnsi="Times New Roman"/>
          <w:b w:val="0"/>
          <w:sz w:val="28"/>
          <w:szCs w:val="28"/>
        </w:rPr>
        <w:t xml:space="preserve">С учетом вносимых изменений учтены необходимые условия для сохранения </w:t>
      </w:r>
      <w:r w:rsidR="00236FEE" w:rsidRPr="006C7113">
        <w:rPr>
          <w:rFonts w:ascii="Times New Roman" w:hAnsi="Times New Roman"/>
          <w:b w:val="0"/>
          <w:sz w:val="28"/>
          <w:szCs w:val="28"/>
        </w:rPr>
        <w:t xml:space="preserve">озера Архиерейское </w:t>
      </w:r>
      <w:r w:rsidRPr="006C7113">
        <w:rPr>
          <w:rFonts w:ascii="Times New Roman" w:hAnsi="Times New Roman"/>
          <w:b w:val="0"/>
          <w:sz w:val="28"/>
          <w:szCs w:val="28"/>
        </w:rPr>
        <w:t>как важнейшего звена в экологической цепи, а также сохранения единого ландшафтного комплекса как среды обитания объектов животного мира и произрастания объектов растительного мира.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161D4A68" w14:textId="640A80B7" w:rsidR="002D51CE" w:rsidRDefault="002D51CE" w:rsidP="00280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Устанавливаемые границы </w:t>
      </w:r>
      <w:r w:rsidRPr="00C4231F">
        <w:rPr>
          <w:rFonts w:ascii="Times New Roman" w:hAnsi="Times New Roman"/>
          <w:sz w:val="28"/>
          <w:szCs w:val="28"/>
        </w:rPr>
        <w:t>памятника природы «Озеро Архиерейское»</w:t>
      </w:r>
      <w:r>
        <w:rPr>
          <w:rFonts w:ascii="Times New Roman" w:hAnsi="Times New Roman"/>
          <w:sz w:val="28"/>
          <w:szCs w:val="28"/>
        </w:rPr>
        <w:t xml:space="preserve"> не пересекаются с границами ООПТ федерального значения. </w:t>
      </w:r>
    </w:p>
    <w:p w14:paraId="2A00A2F0" w14:textId="044D9660" w:rsidR="00944C11" w:rsidRDefault="00944C11" w:rsidP="00944C11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5FCF">
        <w:rPr>
          <w:rFonts w:ascii="Times New Roman" w:hAnsi="Times New Roman" w:cs="Times New Roman"/>
          <w:b w:val="0"/>
          <w:sz w:val="28"/>
          <w:szCs w:val="28"/>
        </w:rPr>
        <w:t>Согласно 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ому</w:t>
      </w:r>
      <w:r w:rsidRPr="00BD5FCF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BD5FCF">
        <w:rPr>
          <w:rFonts w:ascii="Times New Roman" w:hAnsi="Times New Roman" w:cs="Times New Roman"/>
          <w:b w:val="0"/>
          <w:sz w:val="28"/>
          <w:szCs w:val="28"/>
        </w:rPr>
        <w:t xml:space="preserve"> от 14.03.1995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BD5FCF">
        <w:rPr>
          <w:rFonts w:ascii="Times New Roman" w:hAnsi="Times New Roman" w:cs="Times New Roman"/>
          <w:b w:val="0"/>
          <w:sz w:val="28"/>
          <w:szCs w:val="28"/>
        </w:rPr>
        <w:t xml:space="preserve"> 33-ФЗ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BD5FCF">
        <w:rPr>
          <w:rFonts w:ascii="Times New Roman" w:hAnsi="Times New Roman" w:cs="Times New Roman"/>
          <w:b w:val="0"/>
          <w:sz w:val="28"/>
          <w:szCs w:val="28"/>
        </w:rPr>
        <w:t>Об особо охраняемых природных территориях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BD5FCF">
        <w:rPr>
          <w:rFonts w:ascii="Times New Roman" w:hAnsi="Times New Roman" w:cs="Times New Roman"/>
          <w:b w:val="0"/>
          <w:sz w:val="28"/>
          <w:szCs w:val="28"/>
        </w:rPr>
        <w:t>Проект согласован с Министерством природных ресурсов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экологии Российской Федерации (от 25.02.2026 №</w:t>
      </w:r>
      <w:r w:rsidRPr="00944C11">
        <w:t xml:space="preserve"> </w:t>
      </w:r>
      <w:r w:rsidRPr="00944C11">
        <w:rPr>
          <w:rFonts w:ascii="Times New Roman" w:hAnsi="Times New Roman" w:cs="Times New Roman"/>
          <w:b w:val="0"/>
          <w:sz w:val="28"/>
          <w:szCs w:val="28"/>
        </w:rPr>
        <w:t>04-15-29/7939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14:paraId="57FE0352" w14:textId="1C9BAF83" w:rsidR="00944C11" w:rsidRPr="00932EC0" w:rsidRDefault="00944C11" w:rsidP="00944C11">
      <w:pPr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Arial"/>
          <w:bCs/>
          <w:sz w:val="28"/>
          <w:szCs w:val="28"/>
        </w:rPr>
        <w:t xml:space="preserve">В отношении Проекта </w:t>
      </w:r>
      <w:r w:rsidRPr="00932EC0">
        <w:rPr>
          <w:rFonts w:ascii="Times New Roman" w:hAnsi="Times New Roman" w:cs="Arial"/>
          <w:bCs/>
          <w:sz w:val="28"/>
          <w:szCs w:val="28"/>
        </w:rPr>
        <w:t>оценк</w:t>
      </w:r>
      <w:r>
        <w:rPr>
          <w:rFonts w:ascii="Times New Roman" w:hAnsi="Times New Roman" w:cs="Arial"/>
          <w:bCs/>
          <w:sz w:val="28"/>
          <w:szCs w:val="28"/>
        </w:rPr>
        <w:t>а</w:t>
      </w:r>
      <w:r w:rsidRPr="00932EC0">
        <w:rPr>
          <w:rFonts w:ascii="Times New Roman" w:hAnsi="Times New Roman" w:cs="Arial"/>
          <w:bCs/>
          <w:sz w:val="28"/>
          <w:szCs w:val="28"/>
        </w:rPr>
        <w:t xml:space="preserve"> регулирующего воздействия</w:t>
      </w:r>
      <w:r w:rsidRPr="00A428AD">
        <w:rPr>
          <w:rFonts w:ascii="Times New Roman" w:hAnsi="Times New Roman" w:cs="Arial"/>
          <w:bCs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sz w:val="28"/>
          <w:szCs w:val="28"/>
        </w:rPr>
        <w:t>не подлежит</w:t>
      </w:r>
      <w:r w:rsidRPr="00932EC0">
        <w:rPr>
          <w:rFonts w:ascii="Times New Roman" w:hAnsi="Times New Roman" w:cs="Arial"/>
          <w:bCs/>
          <w:sz w:val="28"/>
          <w:szCs w:val="28"/>
        </w:rPr>
        <w:t>.</w:t>
      </w:r>
    </w:p>
    <w:p w14:paraId="46D2547A" w14:textId="77777777" w:rsidR="00944C11" w:rsidRDefault="00944C11" w:rsidP="00944C11">
      <w:pPr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 w:rsidRPr="00932EC0">
        <w:rPr>
          <w:rFonts w:ascii="Times New Roman" w:hAnsi="Times New Roman" w:cs="Arial"/>
          <w:bCs/>
          <w:sz w:val="28"/>
          <w:szCs w:val="28"/>
        </w:rPr>
        <w:t>По итогам независимой антикоррупционной экспертизы и (или) общественного обсуждения Проекта предложения не поступали.</w:t>
      </w:r>
    </w:p>
    <w:p w14:paraId="1B21BD1C" w14:textId="65891ADE" w:rsidR="00BC3D02" w:rsidRPr="00236FEE" w:rsidRDefault="001F287D" w:rsidP="0028085F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sectPr w:rsidR="00BC3D02" w:rsidRPr="00236FEE" w:rsidSect="005673A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56D4B" w14:textId="77777777" w:rsidR="00E77F30" w:rsidRDefault="00E77F30" w:rsidP="00BF4914">
      <w:pPr>
        <w:spacing w:after="0" w:line="240" w:lineRule="auto"/>
      </w:pPr>
      <w:r>
        <w:separator/>
      </w:r>
    </w:p>
  </w:endnote>
  <w:endnote w:type="continuationSeparator" w:id="0">
    <w:p w14:paraId="5245959C" w14:textId="77777777" w:rsidR="00E77F30" w:rsidRDefault="00E77F30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675C1" w14:textId="77777777" w:rsidR="00E77F30" w:rsidRDefault="00E77F30" w:rsidP="00BF4914">
      <w:pPr>
        <w:spacing w:after="0" w:line="240" w:lineRule="auto"/>
      </w:pPr>
      <w:r>
        <w:separator/>
      </w:r>
    </w:p>
  </w:footnote>
  <w:footnote w:type="continuationSeparator" w:id="0">
    <w:p w14:paraId="28572F9C" w14:textId="77777777" w:rsidR="00E77F30" w:rsidRDefault="00E77F30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622018"/>
    </w:sdtPr>
    <w:sdtEndPr/>
    <w:sdtContent>
      <w:p w14:paraId="720B4C14" w14:textId="1A5F665A" w:rsidR="00BF4914" w:rsidRDefault="00F708FE">
        <w:pPr>
          <w:pStyle w:val="a3"/>
          <w:jc w:val="center"/>
        </w:pPr>
        <w:r>
          <w:fldChar w:fldCharType="begin"/>
        </w:r>
        <w:r w:rsidR="00BF4914">
          <w:instrText>PAGE   \* MERGEFORMAT</w:instrText>
        </w:r>
        <w:r>
          <w:fldChar w:fldCharType="separate"/>
        </w:r>
        <w:r w:rsidR="00944C11">
          <w:rPr>
            <w:noProof/>
          </w:rPr>
          <w:t>3</w:t>
        </w:r>
        <w: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BA1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BC6"/>
    <w:rsid w:val="001B62BD"/>
    <w:rsid w:val="001B642F"/>
    <w:rsid w:val="001C0730"/>
    <w:rsid w:val="001C082E"/>
    <w:rsid w:val="001C1D68"/>
    <w:rsid w:val="001C1E8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3059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85F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3570"/>
    <w:rsid w:val="002D51CE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29F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DE8"/>
    <w:rsid w:val="00516EB2"/>
    <w:rsid w:val="005178A0"/>
    <w:rsid w:val="00524099"/>
    <w:rsid w:val="00524CC8"/>
    <w:rsid w:val="00524DF0"/>
    <w:rsid w:val="00527011"/>
    <w:rsid w:val="0053431C"/>
    <w:rsid w:val="00540D86"/>
    <w:rsid w:val="00541B45"/>
    <w:rsid w:val="0054266F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4C11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20BD1"/>
    <w:rsid w:val="00A25B53"/>
    <w:rsid w:val="00A30CF9"/>
    <w:rsid w:val="00A3116D"/>
    <w:rsid w:val="00A3236C"/>
    <w:rsid w:val="00A3292A"/>
    <w:rsid w:val="00A33169"/>
    <w:rsid w:val="00A3389B"/>
    <w:rsid w:val="00A41A4B"/>
    <w:rsid w:val="00A4246C"/>
    <w:rsid w:val="00A44126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31B6E"/>
    <w:rsid w:val="00F3268B"/>
    <w:rsid w:val="00F33DC7"/>
    <w:rsid w:val="00F351B4"/>
    <w:rsid w:val="00F373F0"/>
    <w:rsid w:val="00F408D6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3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Ф. Томаева</dc:creator>
  <cp:lastModifiedBy>Admin</cp:lastModifiedBy>
  <cp:revision>26</cp:revision>
  <cp:lastPrinted>2025-07-10T12:49:00Z</cp:lastPrinted>
  <dcterms:created xsi:type="dcterms:W3CDTF">2023-10-22T15:25:00Z</dcterms:created>
  <dcterms:modified xsi:type="dcterms:W3CDTF">2026-03-02T08:07:00Z</dcterms:modified>
</cp:coreProperties>
</file>